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40" w:rsidRDefault="00CD6A40" w:rsidP="00CD6A40">
      <w:pPr>
        <w:pStyle w:val="Kop2"/>
        <w:shd w:val="clear" w:color="auto" w:fill="FFFFFF"/>
        <w:textAlignment w:val="baseline"/>
        <w:rPr>
          <w:rFonts w:ascii="Roboto Slab" w:eastAsia="Times New Roman" w:hAnsi="Roboto Slab"/>
          <w:color w:val="000033"/>
        </w:rPr>
      </w:pPr>
      <w:r>
        <w:rPr>
          <w:rFonts w:ascii="Roboto Slab" w:eastAsia="Times New Roman" w:hAnsi="Roboto Slab"/>
          <w:color w:val="000033"/>
          <w:bdr w:val="none" w:sz="0" w:space="0" w:color="auto" w:frame="1"/>
        </w:rPr>
        <w:t>Overzicht alle regelingen</w:t>
      </w:r>
    </w:p>
    <w:p w:rsidR="00CD6A40" w:rsidRDefault="00CD6A40" w:rsidP="00CD6A40">
      <w:pPr>
        <w:pStyle w:val="Normaalweb"/>
        <w:shd w:val="clear" w:color="auto" w:fill="FFFFFF"/>
        <w:spacing w:line="360" w:lineRule="atLeast"/>
        <w:textAlignment w:val="baseline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  <w:bdr w:val="none" w:sz="0" w:space="0" w:color="auto" w:frame="1"/>
        </w:rPr>
        <w:t>In deze tabel vindt u een overzicht van alle coulanceregelingen:</w:t>
      </w:r>
    </w:p>
    <w:tbl>
      <w:tblPr>
        <w:tblW w:w="11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797"/>
        <w:gridCol w:w="4721"/>
      </w:tblGrid>
      <w:tr w:rsidR="00CD6A40" w:rsidTr="00CD6A40">
        <w:trPr>
          <w:trHeight w:val="310"/>
          <w:tblHeader/>
        </w:trPr>
        <w:tc>
          <w:tcPr>
            <w:tcW w:w="0" w:type="auto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vAlign w:val="center"/>
            <w:hideMark/>
          </w:tcPr>
          <w:p w:rsidR="00CD6A40" w:rsidRDefault="00CD6A40">
            <w:pPr>
              <w:rPr>
                <w:rFonts w:ascii="inherit" w:hAnsi="inherit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222222"/>
              </w:rPr>
              <w:t>EU rijbewijs (+ code 95) verlopen van</w:t>
            </w:r>
          </w:p>
        </w:tc>
        <w:tc>
          <w:tcPr>
            <w:tcW w:w="0" w:type="auto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vAlign w:val="center"/>
            <w:hideMark/>
          </w:tcPr>
          <w:p w:rsidR="00CD6A40" w:rsidRDefault="00CD6A40">
            <w:pPr>
              <w:rPr>
                <w:rFonts w:ascii="inherit" w:hAnsi="inherit"/>
                <w:b/>
                <w:bCs/>
                <w:color w:val="222222"/>
              </w:rPr>
            </w:pPr>
            <w:r>
              <w:rPr>
                <w:rFonts w:ascii="inherit" w:hAnsi="inherit"/>
                <w:b/>
                <w:bCs/>
                <w:color w:val="222222"/>
              </w:rPr>
              <w:t>Hoe lang mag de burger nog rijden?</w:t>
            </w:r>
          </w:p>
        </w:tc>
        <w:tc>
          <w:tcPr>
            <w:tcW w:w="0" w:type="auto"/>
            <w:tcBorders>
              <w:top w:val="single" w:sz="8" w:space="0" w:color="E3E3E3"/>
              <w:left w:val="nil"/>
              <w:bottom w:val="single" w:sz="8" w:space="0" w:color="E3E3E3"/>
              <w:right w:val="single" w:sz="8" w:space="0" w:color="E3E3E3"/>
            </w:tcBorders>
            <w:vAlign w:val="center"/>
            <w:hideMark/>
          </w:tcPr>
          <w:p w:rsidR="00CD6A40" w:rsidRDefault="00CD6A40">
            <w:pPr>
              <w:rPr>
                <w:rFonts w:ascii="inherit" w:hAnsi="inherit"/>
                <w:b/>
                <w:bCs/>
                <w:color w:val="222222"/>
              </w:rPr>
            </w:pPr>
            <w:r>
              <w:rPr>
                <w:rFonts w:ascii="inherit" w:hAnsi="inherit"/>
                <w:b/>
                <w:bCs/>
                <w:color w:val="222222"/>
              </w:rPr>
              <w:t>Voorbeelden</w:t>
            </w:r>
          </w:p>
        </w:tc>
      </w:tr>
      <w:tr w:rsidR="00CD6A40" w:rsidTr="00CD6A40">
        <w:trPr>
          <w:trHeight w:val="310"/>
        </w:trPr>
        <w:tc>
          <w:tcPr>
            <w:tcW w:w="0" w:type="auto"/>
            <w:tcBorders>
              <w:top w:val="nil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vAlign w:val="center"/>
            <w:hideMark/>
          </w:tcPr>
          <w:p w:rsidR="00CD6A40" w:rsidRDefault="00CD6A40">
            <w:pPr>
              <w:rPr>
                <w:rFonts w:ascii="Roboto" w:hAnsi="Roboto"/>
                <w:color w:val="222222"/>
              </w:rPr>
            </w:pPr>
            <w:r>
              <w:rPr>
                <w:rFonts w:ascii="Roboto" w:hAnsi="Roboto"/>
                <w:color w:val="222222"/>
              </w:rPr>
              <w:t>01-02-2020 tot en met 31-05-2020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3E3E3"/>
              <w:right w:val="single" w:sz="8" w:space="0" w:color="E3E3E3"/>
            </w:tcBorders>
            <w:vAlign w:val="center"/>
            <w:hideMark/>
          </w:tcPr>
          <w:p w:rsidR="00CD6A40" w:rsidRDefault="00CD6A40">
            <w:pPr>
              <w:rPr>
                <w:rFonts w:ascii="Roboto" w:hAnsi="Roboto"/>
                <w:color w:val="222222"/>
              </w:rPr>
            </w:pPr>
            <w:r>
              <w:rPr>
                <w:rFonts w:ascii="Roboto" w:hAnsi="Roboto"/>
                <w:color w:val="222222"/>
              </w:rPr>
              <w:t>Tot 01-07-2021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3E3E3"/>
              <w:right w:val="single" w:sz="8" w:space="0" w:color="E3E3E3"/>
            </w:tcBorders>
            <w:vAlign w:val="center"/>
            <w:hideMark/>
          </w:tcPr>
          <w:p w:rsidR="00CD6A40" w:rsidRDefault="00CD6A40">
            <w:pPr>
              <w:rPr>
                <w:rFonts w:ascii="Roboto" w:hAnsi="Roboto"/>
                <w:color w:val="222222"/>
              </w:rPr>
            </w:pPr>
            <w:r>
              <w:rPr>
                <w:rFonts w:ascii="Roboto" w:hAnsi="Roboto"/>
                <w:color w:val="222222"/>
              </w:rPr>
              <w:t>Rijbewijs is geldig tot 01-03-2020, mag rijden tot 01-07-2021</w:t>
            </w:r>
          </w:p>
        </w:tc>
      </w:tr>
      <w:tr w:rsidR="00CD6A40" w:rsidTr="00CD6A40">
        <w:trPr>
          <w:trHeight w:val="652"/>
        </w:trPr>
        <w:tc>
          <w:tcPr>
            <w:tcW w:w="0" w:type="auto"/>
            <w:tcBorders>
              <w:top w:val="nil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vAlign w:val="center"/>
            <w:hideMark/>
          </w:tcPr>
          <w:p w:rsidR="00CD6A40" w:rsidRDefault="00CD6A40">
            <w:pPr>
              <w:rPr>
                <w:rFonts w:ascii="Roboto" w:hAnsi="Roboto"/>
                <w:color w:val="222222"/>
              </w:rPr>
            </w:pPr>
            <w:r>
              <w:rPr>
                <w:rFonts w:ascii="Roboto" w:hAnsi="Roboto"/>
                <w:color w:val="222222"/>
              </w:rPr>
              <w:t>01-06-2020 tot en met 31-08-2020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3E3E3"/>
              <w:right w:val="single" w:sz="8" w:space="0" w:color="E3E3E3"/>
            </w:tcBorders>
            <w:vAlign w:val="center"/>
            <w:hideMark/>
          </w:tcPr>
          <w:p w:rsidR="00CD6A40" w:rsidRDefault="00CD6A40">
            <w:pPr>
              <w:rPr>
                <w:rFonts w:ascii="Roboto" w:hAnsi="Roboto"/>
                <w:color w:val="222222"/>
              </w:rPr>
            </w:pPr>
            <w:r>
              <w:rPr>
                <w:rFonts w:ascii="Roboto" w:hAnsi="Roboto"/>
                <w:color w:val="222222"/>
              </w:rPr>
              <w:t>13 maanden vanaf de einddatum van het rijbewijs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3E3E3"/>
              <w:right w:val="single" w:sz="8" w:space="0" w:color="E3E3E3"/>
            </w:tcBorders>
            <w:vAlign w:val="center"/>
            <w:hideMark/>
          </w:tcPr>
          <w:p w:rsidR="00CD6A40" w:rsidRDefault="00CD6A40">
            <w:pPr>
              <w:rPr>
                <w:rFonts w:ascii="Roboto" w:hAnsi="Roboto"/>
                <w:color w:val="222222"/>
              </w:rPr>
            </w:pPr>
            <w:r>
              <w:rPr>
                <w:rFonts w:ascii="Roboto" w:hAnsi="Roboto"/>
                <w:color w:val="222222"/>
              </w:rPr>
              <w:t>Rijbewijs is geldig tot 01-08-2020, mag rijden tot 01-09-2021</w:t>
            </w:r>
            <w:r>
              <w:rPr>
                <w:rFonts w:ascii="Roboto" w:hAnsi="Roboto"/>
                <w:color w:val="222222"/>
              </w:rPr>
              <w:br/>
              <w:t>Rijbewijs is geldig tot 31-08-2020, mag rijden tot 30-09-2021</w:t>
            </w:r>
          </w:p>
        </w:tc>
      </w:tr>
      <w:tr w:rsidR="00CD6A40" w:rsidTr="00CD6A40">
        <w:trPr>
          <w:trHeight w:val="636"/>
        </w:trPr>
        <w:tc>
          <w:tcPr>
            <w:tcW w:w="0" w:type="auto"/>
            <w:tcBorders>
              <w:top w:val="nil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vAlign w:val="center"/>
            <w:hideMark/>
          </w:tcPr>
          <w:p w:rsidR="00CD6A40" w:rsidRDefault="00CD6A40">
            <w:pPr>
              <w:rPr>
                <w:rFonts w:ascii="Roboto" w:hAnsi="Roboto"/>
                <w:color w:val="222222"/>
              </w:rPr>
            </w:pPr>
            <w:r>
              <w:rPr>
                <w:rFonts w:ascii="Roboto" w:hAnsi="Roboto"/>
                <w:color w:val="222222"/>
              </w:rPr>
              <w:t>01-09-2020 tot en met 30-06-2021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3E3E3"/>
              <w:right w:val="single" w:sz="8" w:space="0" w:color="E3E3E3"/>
            </w:tcBorders>
            <w:vAlign w:val="center"/>
            <w:hideMark/>
          </w:tcPr>
          <w:p w:rsidR="00CD6A40" w:rsidRDefault="00CD6A40">
            <w:pPr>
              <w:rPr>
                <w:rFonts w:ascii="Roboto" w:hAnsi="Roboto"/>
                <w:color w:val="222222"/>
              </w:rPr>
            </w:pPr>
            <w:r>
              <w:rPr>
                <w:rFonts w:ascii="Roboto" w:hAnsi="Roboto"/>
                <w:color w:val="222222"/>
              </w:rPr>
              <w:t>10 maanden vanaf de einddatum van het rijbewijs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3E3E3"/>
              <w:right w:val="single" w:sz="8" w:space="0" w:color="E3E3E3"/>
            </w:tcBorders>
            <w:vAlign w:val="center"/>
            <w:hideMark/>
          </w:tcPr>
          <w:p w:rsidR="00CD6A40" w:rsidRDefault="00CD6A40">
            <w:pPr>
              <w:rPr>
                <w:rFonts w:ascii="Roboto" w:hAnsi="Roboto"/>
                <w:color w:val="222222"/>
              </w:rPr>
            </w:pPr>
            <w:r>
              <w:rPr>
                <w:rFonts w:ascii="Roboto" w:hAnsi="Roboto"/>
                <w:color w:val="222222"/>
              </w:rPr>
              <w:t>Rijbewijs is geldig tot 01-12-2020, mag rijden tot 01-10-2021</w:t>
            </w:r>
            <w:r>
              <w:rPr>
                <w:rFonts w:ascii="Roboto" w:hAnsi="Roboto"/>
                <w:color w:val="222222"/>
              </w:rPr>
              <w:br/>
              <w:t>Rijbewijs is geldig tot 01-05-2021, mag rijden tot 01-03-2022</w:t>
            </w:r>
          </w:p>
        </w:tc>
      </w:tr>
    </w:tbl>
    <w:p w:rsidR="00D622E7" w:rsidRDefault="00CD6A40">
      <w:r>
        <w:rPr>
          <w:rFonts w:ascii="Roboto" w:hAnsi="Roboto"/>
          <w:color w:val="222222"/>
          <w:sz w:val="23"/>
          <w:szCs w:val="23"/>
          <w:bdr w:val="none" w:sz="0" w:space="0" w:color="auto" w:frame="1"/>
        </w:rPr>
        <w:t>De burger mag langer doorrijden op basis van de coulanceregeling. Dit is niet verplicht. Wil de burger het rijbewijs wel verlengen, dan blijft dit gewoon mogelijk. Kijk voor meer informatie op </w:t>
      </w:r>
      <w:hyperlink r:id="rId4" w:tgtFrame="_blank" w:tooltip="deze link opent in een nieuw venster" w:history="1">
        <w:r>
          <w:rPr>
            <w:rStyle w:val="Hyperlink"/>
            <w:rFonts w:ascii="Roboto" w:hAnsi="Roboto"/>
            <w:sz w:val="23"/>
            <w:szCs w:val="23"/>
            <w:bdr w:val="none" w:sz="0" w:space="0" w:color="auto" w:frame="1"/>
          </w:rPr>
          <w:t>de website van de Rijksoverheid</w:t>
        </w:r>
      </w:hyperlink>
      <w:r>
        <w:rPr>
          <w:rFonts w:ascii="Roboto" w:hAnsi="Roboto"/>
          <w:color w:val="222222"/>
          <w:sz w:val="23"/>
          <w:szCs w:val="23"/>
          <w:bdr w:val="none" w:sz="0" w:space="0" w:color="auto" w:frame="1"/>
        </w:rPr>
        <w:t>.</w:t>
      </w:r>
      <w:bookmarkStart w:id="0" w:name="_GoBack"/>
      <w:bookmarkEnd w:id="0"/>
    </w:p>
    <w:sectPr w:rsidR="00D6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40"/>
    <w:rsid w:val="0004060B"/>
    <w:rsid w:val="004D67BA"/>
    <w:rsid w:val="00C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4B25"/>
  <w15:chartTrackingRefBased/>
  <w15:docId w15:val="{A8BC6406-FA28-46DB-905B-63C3067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6A40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CD6A4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CD6A40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6A40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CD6A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jksoverheid.nl/onderwerpen/coronavirus-covid-19/vervoer/rijbewijz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Boekel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Hermans-van der Linden</dc:creator>
  <cp:keywords/>
  <dc:description/>
  <cp:lastModifiedBy>Wilma Hermans-van der Linden</cp:lastModifiedBy>
  <cp:revision>1</cp:revision>
  <dcterms:created xsi:type="dcterms:W3CDTF">2021-03-04T10:02:00Z</dcterms:created>
  <dcterms:modified xsi:type="dcterms:W3CDTF">2021-03-04T10:03:00Z</dcterms:modified>
</cp:coreProperties>
</file>